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1B88" w14:textId="3081DBDA" w:rsidR="00EC0A1B" w:rsidRDefault="00EC0A1B">
      <w:r>
        <w:t>Cá độ</w:t>
      </w:r>
    </w:p>
    <w:p w14:paraId="127E5709" w14:textId="752EA39D" w:rsidR="00EC0A1B" w:rsidRDefault="00EC0A1B">
      <w:r>
        <w:t>Cờ bạc</w:t>
      </w:r>
    </w:p>
    <w:p w14:paraId="71B00C97" w14:textId="0B5E1133" w:rsidR="00EC0A1B" w:rsidRDefault="00EC0A1B">
      <w:r>
        <w:rPr>
          <w:rFonts w:ascii="Arial" w:hAnsi="Arial" w:cs="Arial"/>
          <w:color w:val="A94442"/>
          <w:sz w:val="21"/>
          <w:szCs w:val="21"/>
          <w:shd w:val="clear" w:color="auto" w:fill="F2DEDE"/>
        </w:rPr>
        <w:t>C</w:t>
      </w:r>
      <w:r w:rsidRPr="00EC0A1B">
        <w:rPr>
          <w:rFonts w:ascii="Arial" w:hAnsi="Arial" w:cs="Arial"/>
          <w:color w:val="A94442"/>
          <w:sz w:val="21"/>
          <w:szCs w:val="21"/>
        </w:rPr>
        <w:t>ác hồ sơ gửi sau thời gian làm việc và trong các ngày nghỉ sẽ được xử lý vào ngày làm việc tiếp theo</w:t>
      </w:r>
    </w:p>
    <w:p w14:paraId="53DB1FED" w14:textId="2C4E5CC9" w:rsidR="00CE1016" w:rsidRDefault="00CE1016">
      <w:r>
        <w:rPr>
          <w:rFonts w:ascii="Helvetica" w:hAnsi="Helvetica" w:cs="Helvetica"/>
          <w:color w:val="2E3246"/>
          <w:bdr w:val="none" w:sz="0" w:space="0" w:color="auto" w:frame="1"/>
          <w:shd w:val="clear" w:color="auto" w:fill="FFFFFF"/>
        </w:rPr>
        <w:t>Hiện nay chúng tôi cung cấp các </w:t>
      </w:r>
      <w:r>
        <w:rPr>
          <w:rStyle w:val="Emphasis"/>
          <w:rFonts w:ascii="Helvetica" w:hAnsi="Helvetica" w:cs="Helvetica"/>
          <w:color w:val="2E3246"/>
          <w:bdr w:val="none" w:sz="0" w:space="0" w:color="auto" w:frame="1"/>
          <w:shd w:val="clear" w:color="auto" w:fill="FFFFFF"/>
        </w:rPr>
        <w:t>keonhacai</w:t>
      </w:r>
      <w:r>
        <w:rPr>
          <w:rFonts w:ascii="Helvetica" w:hAnsi="Helvetica" w:cs="Helvetica"/>
          <w:color w:val="2E3246"/>
          <w:bdr w:val="none" w:sz="0" w:space="0" w:color="auto" w:frame="1"/>
          <w:shd w:val="clear" w:color="auto" w:fill="FFFFFF"/>
        </w:rPr>
        <w:t> </w:t>
      </w:r>
      <w:r>
        <w:rPr>
          <w:rStyle w:val="Emphasis"/>
          <w:rFonts w:ascii="Helvetica" w:hAnsi="Helvetica" w:cs="Helvetica"/>
          <w:color w:val="2E3246"/>
          <w:bdr w:val="none" w:sz="0" w:space="0" w:color="auto" w:frame="1"/>
          <w:shd w:val="clear" w:color="auto" w:fill="FFFFFF"/>
        </w:rPr>
        <w:t>trực tuyến FUN88, W88, M88 và 188BET kèo bóng đá tài xỉu chi tiết nhất của tất cả các giải đấu và sẽ tiếp tục nâng cấp nhanh nhất các tính năng mới để phục vụ việc xem kèo nhà cái của các bạn được tốt hơn. Hãy ghé thăm Website chúng tôi để khám phá những trải nghiệm kèo nhà cái mới nhé. Cảm ơn các bạn đã ghé thăm! </w:t>
      </w:r>
    </w:p>
    <w:p w14:paraId="79834AD1" w14:textId="77777777" w:rsidR="00FD279E" w:rsidRPr="00FD279E" w:rsidRDefault="00FD279E" w:rsidP="00FD279E">
      <w:pPr>
        <w:spacing w:after="0" w:line="240" w:lineRule="auto"/>
        <w:rPr>
          <w:rFonts w:ascii="Times New Roman" w:eastAsia="Times New Roman" w:hAnsi="Times New Roman" w:cs="Times New Roman"/>
          <w:kern w:val="0"/>
          <w:lang w:eastAsia="en-GB"/>
          <w14:ligatures w14:val="none"/>
        </w:rPr>
      </w:pPr>
      <w:r w:rsidRPr="00FD279E">
        <w:rPr>
          <w:rFonts w:ascii="Roboto" w:eastAsia="Times New Roman" w:hAnsi="Roboto" w:cs="Times New Roman"/>
          <w:b/>
          <w:bCs/>
          <w:color w:val="202124"/>
          <w:kern w:val="0"/>
          <w:sz w:val="22"/>
          <w:szCs w:val="22"/>
          <w:shd w:val="clear" w:color="auto" w:fill="FFFFFF"/>
          <w:lang w:eastAsia="en-GB"/>
          <w14:ligatures w14:val="none"/>
        </w:rPr>
        <w:t>Xác nhận lại tài khoản BET88 đã đăng ký</w:t>
      </w:r>
    </w:p>
    <w:p w14:paraId="3CDA29F0" w14:textId="77777777" w:rsidR="00FD279E" w:rsidRPr="00FD279E" w:rsidRDefault="00FD279E" w:rsidP="00FD279E">
      <w:pPr>
        <w:shd w:val="clear" w:color="auto" w:fill="FFFFFF"/>
        <w:spacing w:before="100" w:beforeAutospacing="1" w:after="0" w:line="240" w:lineRule="auto"/>
        <w:rPr>
          <w:rFonts w:ascii="Roboto" w:eastAsia="Times New Roman" w:hAnsi="Roboto" w:cs="Times New Roman"/>
          <w:color w:val="202124"/>
          <w:kern w:val="0"/>
          <w:sz w:val="22"/>
          <w:szCs w:val="22"/>
          <w:lang w:eastAsia="en-GB"/>
          <w14:ligatures w14:val="none"/>
        </w:rPr>
      </w:pPr>
      <w:r w:rsidRPr="00FD279E">
        <w:rPr>
          <w:rFonts w:ascii="Roboto" w:eastAsia="Times New Roman" w:hAnsi="Roboto" w:cs="Times New Roman"/>
          <w:color w:val="202124"/>
          <w:kern w:val="0"/>
          <w:sz w:val="22"/>
          <w:szCs w:val="22"/>
          <w:lang w:eastAsia="en-GB"/>
          <w14:ligatures w14:val="none"/>
        </w:rPr>
        <w:t>Sau khi bạn nhập đầy đủ thông tin đăng ký, hãy kiểm tra lại thông tin một lần nữa trước khi nhấn nút "Đăng ký". Nếu bạn không biết mã xác nhận, hãy nhấn vào nút "Tạo mã xác nhận mới" để tạo mã xác nhận mới. Sau khi bạn đã kiểm tra lại thông tin và chắc chắn rằng mọi thông tin đều chính xác, hãy nhấn nút "Đăng ký" để hoàn tất quá trình đăng ký.</w:t>
      </w:r>
    </w:p>
    <w:p w14:paraId="1887B953" w14:textId="77777777" w:rsidR="00FD279E" w:rsidRPr="00FD279E" w:rsidRDefault="00FD279E" w:rsidP="00FD279E">
      <w:pPr>
        <w:spacing w:after="0" w:line="240" w:lineRule="auto"/>
        <w:rPr>
          <w:rFonts w:ascii="Times New Roman" w:eastAsia="Times New Roman" w:hAnsi="Times New Roman" w:cs="Times New Roman"/>
          <w:kern w:val="0"/>
          <w:lang w:eastAsia="en-GB"/>
          <w14:ligatures w14:val="none"/>
        </w:rPr>
      </w:pPr>
      <w:r w:rsidRPr="00FD279E">
        <w:rPr>
          <w:rFonts w:ascii="Roboto" w:eastAsia="Times New Roman" w:hAnsi="Roboto" w:cs="Times New Roman"/>
          <w:b/>
          <w:bCs/>
          <w:color w:val="202124"/>
          <w:kern w:val="0"/>
          <w:sz w:val="22"/>
          <w:szCs w:val="22"/>
          <w:shd w:val="clear" w:color="auto" w:fill="FFFFFF"/>
          <w:lang w:eastAsia="en-GB"/>
          <w14:ligatures w14:val="none"/>
        </w:rPr>
        <w:t>Những Vấn Đề Cần Lưu Ý Khi Người Chơi Đăng Ký Bet88</w:t>
      </w:r>
    </w:p>
    <w:p w14:paraId="29DD7687" w14:textId="77777777" w:rsidR="00FD279E" w:rsidRPr="00FD279E" w:rsidRDefault="00FD279E" w:rsidP="00FD279E">
      <w:pPr>
        <w:shd w:val="clear" w:color="auto" w:fill="FFFFFF"/>
        <w:spacing w:before="100" w:beforeAutospacing="1" w:after="0" w:line="240" w:lineRule="auto"/>
        <w:rPr>
          <w:rFonts w:ascii="Roboto" w:eastAsia="Times New Roman" w:hAnsi="Roboto" w:cs="Times New Roman"/>
          <w:color w:val="202124"/>
          <w:kern w:val="0"/>
          <w:sz w:val="22"/>
          <w:szCs w:val="22"/>
          <w:lang w:eastAsia="en-GB"/>
          <w14:ligatures w14:val="none"/>
        </w:rPr>
      </w:pPr>
      <w:r w:rsidRPr="00FD279E">
        <w:rPr>
          <w:rFonts w:ascii="Roboto" w:eastAsia="Times New Roman" w:hAnsi="Roboto" w:cs="Times New Roman"/>
          <w:color w:val="202124"/>
          <w:kern w:val="0"/>
          <w:sz w:val="22"/>
          <w:szCs w:val="22"/>
          <w:lang w:eastAsia="en-GB"/>
          <w14:ligatures w14:val="none"/>
        </w:rPr>
        <w:t>Những chú ý khi đăng ký bet88Những chú ý khi đăng ký bet88</w:t>
      </w:r>
    </w:p>
    <w:p w14:paraId="3018D68F" w14:textId="77777777" w:rsidR="00FD279E" w:rsidRPr="00FD279E" w:rsidRDefault="00FD279E" w:rsidP="00FD279E">
      <w:pPr>
        <w:spacing w:after="0" w:line="240" w:lineRule="auto"/>
        <w:rPr>
          <w:rFonts w:ascii="Times New Roman" w:eastAsia="Times New Roman" w:hAnsi="Times New Roman" w:cs="Times New Roman"/>
          <w:kern w:val="0"/>
          <w:lang w:eastAsia="en-GB"/>
          <w14:ligatures w14:val="none"/>
        </w:rPr>
      </w:pPr>
      <w:r w:rsidRPr="00FD279E">
        <w:rPr>
          <w:rFonts w:ascii="Roboto" w:eastAsia="Times New Roman" w:hAnsi="Roboto" w:cs="Times New Roman"/>
          <w:b/>
          <w:bCs/>
          <w:color w:val="202124"/>
          <w:kern w:val="0"/>
          <w:sz w:val="22"/>
          <w:szCs w:val="22"/>
          <w:shd w:val="clear" w:color="auto" w:fill="FFFFFF"/>
          <w:lang w:eastAsia="en-GB"/>
          <w14:ligatures w14:val="none"/>
        </w:rPr>
        <w:t>Đăng ký BET88 bằng đường link chính thống</w:t>
      </w:r>
    </w:p>
    <w:p w14:paraId="43EC0AA9" w14:textId="77777777" w:rsidR="00FD279E" w:rsidRPr="00FD279E" w:rsidRDefault="00FD279E" w:rsidP="00FD279E">
      <w:pPr>
        <w:shd w:val="clear" w:color="auto" w:fill="FFFFFF"/>
        <w:spacing w:before="100" w:beforeAutospacing="1" w:after="0" w:line="240" w:lineRule="auto"/>
        <w:rPr>
          <w:rFonts w:ascii="Roboto" w:eastAsia="Times New Roman" w:hAnsi="Roboto" w:cs="Times New Roman"/>
          <w:color w:val="202124"/>
          <w:kern w:val="0"/>
          <w:sz w:val="22"/>
          <w:szCs w:val="22"/>
          <w:lang w:eastAsia="en-GB"/>
          <w14:ligatures w14:val="none"/>
        </w:rPr>
      </w:pPr>
      <w:r w:rsidRPr="00FD279E">
        <w:rPr>
          <w:rFonts w:ascii="Roboto" w:eastAsia="Times New Roman" w:hAnsi="Roboto" w:cs="Times New Roman"/>
          <w:color w:val="202124"/>
          <w:kern w:val="0"/>
          <w:sz w:val="22"/>
          <w:szCs w:val="22"/>
          <w:lang w:eastAsia="en-GB"/>
          <w14:ligatures w14:val="none"/>
        </w:rPr>
        <w:t>Bet88 luôn khuyến khích người chơi đăng ký và truy cập vào trang web của nhà cái thông qua đường link chính thống, tránh các đường link giả mạo hay bị lừa đảo. Để đảm bảo an toàn cho tài khoản của bạn, hãy truy cập vào trang web của nh à cái bằng cách truy cập vào địa chỉ chính thức của nhà cái hoặc thông qua các kênh liên lạc được cung cấp trên trang web.</w:t>
      </w:r>
    </w:p>
    <w:p w14:paraId="5161BFA6" w14:textId="77777777" w:rsidR="00FD279E" w:rsidRPr="00FD279E" w:rsidRDefault="00FD279E" w:rsidP="00FD279E">
      <w:pPr>
        <w:spacing w:after="0" w:line="240" w:lineRule="auto"/>
        <w:rPr>
          <w:rFonts w:ascii="Times New Roman" w:eastAsia="Times New Roman" w:hAnsi="Times New Roman" w:cs="Times New Roman"/>
          <w:kern w:val="0"/>
          <w:lang w:eastAsia="en-GB"/>
          <w14:ligatures w14:val="none"/>
        </w:rPr>
      </w:pPr>
      <w:r w:rsidRPr="00FD279E">
        <w:rPr>
          <w:rFonts w:ascii="Roboto" w:eastAsia="Times New Roman" w:hAnsi="Roboto" w:cs="Times New Roman"/>
          <w:b/>
          <w:bCs/>
          <w:color w:val="202124"/>
          <w:kern w:val="0"/>
          <w:sz w:val="22"/>
          <w:szCs w:val="22"/>
          <w:shd w:val="clear" w:color="auto" w:fill="FFFFFF"/>
          <w:lang w:eastAsia="en-GB"/>
          <w14:ligatures w14:val="none"/>
        </w:rPr>
        <w:t>Thông tin đăng ký chính xác</w:t>
      </w:r>
    </w:p>
    <w:p w14:paraId="2E021D5F" w14:textId="77777777" w:rsidR="00FD279E" w:rsidRPr="00FD279E" w:rsidRDefault="00FD279E" w:rsidP="00FD279E">
      <w:pPr>
        <w:shd w:val="clear" w:color="auto" w:fill="FFFFFF"/>
        <w:spacing w:before="100" w:beforeAutospacing="1" w:after="0" w:line="240" w:lineRule="auto"/>
        <w:rPr>
          <w:rFonts w:ascii="Roboto" w:eastAsia="Times New Roman" w:hAnsi="Roboto" w:cs="Times New Roman"/>
          <w:color w:val="202124"/>
          <w:kern w:val="0"/>
          <w:sz w:val="22"/>
          <w:szCs w:val="22"/>
          <w:lang w:eastAsia="en-GB"/>
          <w14:ligatures w14:val="none"/>
        </w:rPr>
      </w:pPr>
      <w:r w:rsidRPr="00FD279E">
        <w:rPr>
          <w:rFonts w:ascii="Roboto" w:eastAsia="Times New Roman" w:hAnsi="Roboto" w:cs="Times New Roman"/>
          <w:color w:val="202124"/>
          <w:kern w:val="0"/>
          <w:sz w:val="22"/>
          <w:szCs w:val="22"/>
          <w:lang w:eastAsia="en-GB"/>
          <w14:ligatures w14:val="none"/>
        </w:rPr>
        <w:t>Thông tin đăng ký của bạn cần phải chính xác và đầy đủ. Nếu thông tin không khớp, bạn sẽ gặp khó khăn trong quá trình nạp tiền và rút tiền từ tài khoản của mình. Ngoài ra, nếu bạn cung cấp thông tin sai mà không được phát hiện, bạn có thể mất tiền hoặc gặp rắc rối về pháp lý.</w:t>
      </w:r>
    </w:p>
    <w:p w14:paraId="222D85BA" w14:textId="77777777" w:rsidR="00FD279E" w:rsidRPr="00FD279E" w:rsidRDefault="00FD279E" w:rsidP="00FD279E">
      <w:pPr>
        <w:spacing w:after="0" w:line="240" w:lineRule="auto"/>
        <w:rPr>
          <w:rFonts w:ascii="Times New Roman" w:eastAsia="Times New Roman" w:hAnsi="Times New Roman" w:cs="Times New Roman"/>
          <w:kern w:val="0"/>
          <w:lang w:eastAsia="en-GB"/>
          <w14:ligatures w14:val="none"/>
        </w:rPr>
      </w:pPr>
      <w:r w:rsidRPr="00FD279E">
        <w:rPr>
          <w:rFonts w:ascii="Roboto" w:eastAsia="Times New Roman" w:hAnsi="Roboto" w:cs="Times New Roman"/>
          <w:b/>
          <w:bCs/>
          <w:color w:val="202124"/>
          <w:kern w:val="0"/>
          <w:sz w:val="22"/>
          <w:szCs w:val="22"/>
          <w:shd w:val="clear" w:color="auto" w:fill="FFFFFF"/>
          <w:lang w:eastAsia="en-GB"/>
          <w14:ligatures w14:val="none"/>
        </w:rPr>
        <w:t>Mỗi người chơi chỉ được phép tạo một tài khoản duy nhất</w:t>
      </w:r>
    </w:p>
    <w:p w14:paraId="476FFD99" w14:textId="77777777" w:rsidR="00FD279E" w:rsidRPr="00FD279E" w:rsidRDefault="00FD279E" w:rsidP="00FD279E">
      <w:pPr>
        <w:shd w:val="clear" w:color="auto" w:fill="FFFFFF"/>
        <w:spacing w:before="100" w:beforeAutospacing="1" w:after="0" w:line="240" w:lineRule="auto"/>
        <w:rPr>
          <w:rFonts w:ascii="Roboto" w:eastAsia="Times New Roman" w:hAnsi="Roboto" w:cs="Times New Roman"/>
          <w:color w:val="202124"/>
          <w:kern w:val="0"/>
          <w:sz w:val="22"/>
          <w:szCs w:val="22"/>
          <w:lang w:eastAsia="en-GB"/>
          <w14:ligatures w14:val="none"/>
        </w:rPr>
      </w:pPr>
      <w:r w:rsidRPr="00FD279E">
        <w:rPr>
          <w:rFonts w:ascii="Roboto" w:eastAsia="Times New Roman" w:hAnsi="Roboto" w:cs="Times New Roman"/>
          <w:color w:val="202124"/>
          <w:kern w:val="0"/>
          <w:sz w:val="22"/>
          <w:szCs w:val="22"/>
          <w:lang w:eastAsia="en-GB"/>
          <w14:ligatures w14:val="none"/>
        </w:rPr>
        <w:t>Mỗi người chơi chỉ được phép đăng ký một tài khoản Bet88, vi phạm sẽ dẫn đến hậu quả nghiêm trọng như bị khóa tài khoản và không được phép tham gia các trò chơi trên Bet88.</w:t>
      </w:r>
    </w:p>
    <w:p w14:paraId="2E60A5EF" w14:textId="77777777" w:rsidR="00FD279E" w:rsidRPr="00FD279E" w:rsidRDefault="00FD279E" w:rsidP="00FD279E">
      <w:pPr>
        <w:spacing w:after="0" w:line="240" w:lineRule="auto"/>
        <w:rPr>
          <w:rFonts w:ascii="Times New Roman" w:eastAsia="Times New Roman" w:hAnsi="Times New Roman" w:cs="Times New Roman"/>
          <w:kern w:val="0"/>
          <w:lang w:eastAsia="en-GB"/>
          <w14:ligatures w14:val="none"/>
        </w:rPr>
      </w:pPr>
      <w:r w:rsidRPr="00FD279E">
        <w:rPr>
          <w:rFonts w:ascii="Roboto" w:eastAsia="Times New Roman" w:hAnsi="Roboto" w:cs="Times New Roman"/>
          <w:b/>
          <w:bCs/>
          <w:color w:val="202124"/>
          <w:kern w:val="0"/>
          <w:sz w:val="22"/>
          <w:szCs w:val="22"/>
          <w:shd w:val="clear" w:color="auto" w:fill="FFFFFF"/>
          <w:lang w:eastAsia="en-GB"/>
          <w14:ligatures w14:val="none"/>
        </w:rPr>
        <w:t>Kết Luận</w:t>
      </w:r>
    </w:p>
    <w:p w14:paraId="4CCA8303" w14:textId="77777777" w:rsidR="00FD279E" w:rsidRPr="00FD279E" w:rsidRDefault="00FD279E" w:rsidP="00FD279E">
      <w:pPr>
        <w:shd w:val="clear" w:color="auto" w:fill="FFFFFF"/>
        <w:spacing w:before="100" w:beforeAutospacing="1" w:after="0" w:line="240" w:lineRule="auto"/>
        <w:rPr>
          <w:rFonts w:ascii="Roboto" w:eastAsia="Times New Roman" w:hAnsi="Roboto" w:cs="Times New Roman"/>
          <w:color w:val="202124"/>
          <w:kern w:val="0"/>
          <w:sz w:val="22"/>
          <w:szCs w:val="22"/>
          <w:lang w:eastAsia="en-GB"/>
          <w14:ligatures w14:val="none"/>
        </w:rPr>
      </w:pPr>
      <w:r w:rsidRPr="00FD279E">
        <w:rPr>
          <w:rFonts w:ascii="Roboto" w:eastAsia="Times New Roman" w:hAnsi="Roboto" w:cs="Times New Roman"/>
          <w:color w:val="202124"/>
          <w:kern w:val="0"/>
          <w:sz w:val="22"/>
          <w:szCs w:val="22"/>
          <w:lang w:eastAsia="en-GB"/>
          <w14:ligatures w14:val="none"/>
        </w:rPr>
        <w:t>Trên đây là các bước đăng ký tài khoản Bet88 một cách nhanh chóng và dễ dàng nhất. Để đảm bảo an toàn cho tài khoản của mình, người chơi cần lưu ý các điều kiện và quy định của Bet88 cũng như cung cấp thông tin đăng ký chính xác và truy cập vào trang web của nhà cái bằng đường link chính thống. Hy vọng rằng bài viết sẽ giúp bạn có được thêm thông tin cần thiết để đăng ký tài khoản Bet88 thành công.</w:t>
      </w:r>
    </w:p>
    <w:p w14:paraId="0FDEA643" w14:textId="77777777" w:rsidR="00FD279E" w:rsidRDefault="00FD279E"/>
    <w:sectPr w:rsidR="00FD27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1B"/>
    <w:rsid w:val="00CE1016"/>
    <w:rsid w:val="00EC0A1B"/>
    <w:rsid w:val="00FD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D5AF"/>
  <w15:chartTrackingRefBased/>
  <w15:docId w15:val="{01F7C722-F593-4B41-8161-65BBF8D7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A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A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A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A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A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A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A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A1B"/>
    <w:rPr>
      <w:rFonts w:eastAsiaTheme="majorEastAsia" w:cstheme="majorBidi"/>
      <w:color w:val="272727" w:themeColor="text1" w:themeTint="D8"/>
    </w:rPr>
  </w:style>
  <w:style w:type="paragraph" w:styleId="Title">
    <w:name w:val="Title"/>
    <w:basedOn w:val="Normal"/>
    <w:next w:val="Normal"/>
    <w:link w:val="TitleChar"/>
    <w:uiPriority w:val="10"/>
    <w:qFormat/>
    <w:rsid w:val="00EC0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A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A1B"/>
    <w:pPr>
      <w:spacing w:before="160"/>
      <w:jc w:val="center"/>
    </w:pPr>
    <w:rPr>
      <w:i/>
      <w:iCs/>
      <w:color w:val="404040" w:themeColor="text1" w:themeTint="BF"/>
    </w:rPr>
  </w:style>
  <w:style w:type="character" w:customStyle="1" w:styleId="QuoteChar">
    <w:name w:val="Quote Char"/>
    <w:basedOn w:val="DefaultParagraphFont"/>
    <w:link w:val="Quote"/>
    <w:uiPriority w:val="29"/>
    <w:rsid w:val="00EC0A1B"/>
    <w:rPr>
      <w:i/>
      <w:iCs/>
      <w:color w:val="404040" w:themeColor="text1" w:themeTint="BF"/>
    </w:rPr>
  </w:style>
  <w:style w:type="paragraph" w:styleId="ListParagraph">
    <w:name w:val="List Paragraph"/>
    <w:basedOn w:val="Normal"/>
    <w:uiPriority w:val="34"/>
    <w:qFormat/>
    <w:rsid w:val="00EC0A1B"/>
    <w:pPr>
      <w:ind w:left="720"/>
      <w:contextualSpacing/>
    </w:pPr>
  </w:style>
  <w:style w:type="character" w:styleId="IntenseEmphasis">
    <w:name w:val="Intense Emphasis"/>
    <w:basedOn w:val="DefaultParagraphFont"/>
    <w:uiPriority w:val="21"/>
    <w:qFormat/>
    <w:rsid w:val="00EC0A1B"/>
    <w:rPr>
      <w:i/>
      <w:iCs/>
      <w:color w:val="0F4761" w:themeColor="accent1" w:themeShade="BF"/>
    </w:rPr>
  </w:style>
  <w:style w:type="paragraph" w:styleId="IntenseQuote">
    <w:name w:val="Intense Quote"/>
    <w:basedOn w:val="Normal"/>
    <w:next w:val="Normal"/>
    <w:link w:val="IntenseQuoteChar"/>
    <w:uiPriority w:val="30"/>
    <w:qFormat/>
    <w:rsid w:val="00EC0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A1B"/>
    <w:rPr>
      <w:i/>
      <w:iCs/>
      <w:color w:val="0F4761" w:themeColor="accent1" w:themeShade="BF"/>
    </w:rPr>
  </w:style>
  <w:style w:type="character" w:styleId="IntenseReference">
    <w:name w:val="Intense Reference"/>
    <w:basedOn w:val="DefaultParagraphFont"/>
    <w:uiPriority w:val="32"/>
    <w:qFormat/>
    <w:rsid w:val="00EC0A1B"/>
    <w:rPr>
      <w:b/>
      <w:bCs/>
      <w:smallCaps/>
      <w:color w:val="0F4761" w:themeColor="accent1" w:themeShade="BF"/>
      <w:spacing w:val="5"/>
    </w:rPr>
  </w:style>
  <w:style w:type="character" w:styleId="Emphasis">
    <w:name w:val="Emphasis"/>
    <w:basedOn w:val="DefaultParagraphFont"/>
    <w:uiPriority w:val="20"/>
    <w:qFormat/>
    <w:rsid w:val="00CE1016"/>
    <w:rPr>
      <w:i/>
      <w:iCs/>
    </w:rPr>
  </w:style>
  <w:style w:type="paragraph" w:styleId="NormalWeb">
    <w:name w:val="Normal (Web)"/>
    <w:basedOn w:val="Normal"/>
    <w:uiPriority w:val="99"/>
    <w:semiHidden/>
    <w:unhideWhenUsed/>
    <w:rsid w:val="00FD279E"/>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85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Vu</dc:creator>
  <cp:keywords/>
  <dc:description/>
  <cp:lastModifiedBy>Minh Vu</cp:lastModifiedBy>
  <cp:revision>6</cp:revision>
  <dcterms:created xsi:type="dcterms:W3CDTF">2024-03-07T10:26:00Z</dcterms:created>
  <dcterms:modified xsi:type="dcterms:W3CDTF">2024-03-28T16:32:00Z</dcterms:modified>
</cp:coreProperties>
</file>